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6C" w:rsidRPr="00392D6C" w:rsidRDefault="00392D6C" w:rsidP="004852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392D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Правила поведінки при виявленні розливу ртуті</w:t>
      </w:r>
    </w:p>
    <w:p w:rsidR="00392D6C" w:rsidRPr="00392D6C" w:rsidRDefault="00392D6C" w:rsidP="00392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3847737" cy="2514600"/>
            <wp:effectExtent l="19050" t="0" r="363" b="0"/>
            <wp:docPr id="16" name="irc_mi" descr="http://image.tsn.ua/media/images2/original/Nov2011/383516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tsn.ua/media/images2/original/Nov2011/38351676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737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D6C" w:rsidRPr="00392D6C" w:rsidRDefault="00392D6C" w:rsidP="00392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2D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Ртуть - метал сріблясто-білого кольору, у звичайних умовах легко рухома рідина, що при ударі поділяється на дрібні кульки, у 13,5 разів важча за воду. Температура плавлення -38,87</w:t>
      </w:r>
      <w:r w:rsidRPr="00392D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uk-UA"/>
        </w:rPr>
        <w:t>0</w:t>
      </w:r>
      <w:r w:rsidRPr="00392D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С. З підвищенням температури випаровування ртуті збільшується. Пари ртуті та її сполуки дуже отруйні.</w:t>
      </w:r>
    </w:p>
    <w:p w:rsidR="00392D6C" w:rsidRPr="00392D6C" w:rsidRDefault="00392D6C" w:rsidP="00392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2D6C">
        <w:rPr>
          <w:rFonts w:ascii="Times New Roman" w:eastAsia="Times New Roman" w:hAnsi="Times New Roman" w:cs="Times New Roman"/>
          <w:sz w:val="24"/>
          <w:szCs w:val="24"/>
          <w:lang w:eastAsia="uk-UA"/>
        </w:rPr>
        <w:t> З попаданням до організму людини через органи дихання, ртуть акумулюється та залишається там на все життя.</w:t>
      </w:r>
    </w:p>
    <w:p w:rsidR="00392D6C" w:rsidRPr="00392D6C" w:rsidRDefault="00392D6C" w:rsidP="00392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2D6C">
        <w:rPr>
          <w:rFonts w:ascii="Times New Roman" w:eastAsia="Times New Roman" w:hAnsi="Times New Roman" w:cs="Times New Roman"/>
          <w:sz w:val="24"/>
          <w:szCs w:val="24"/>
          <w:lang w:eastAsia="uk-UA"/>
        </w:rPr>
        <w:t>Встановлено максимально припустиму концентрацію парів ртуті: для житлових, дошкільних, учбових і робочих приміщень - 0,0003 мг/м</w:t>
      </w:r>
      <w:r w:rsidRPr="00392D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3</w:t>
      </w:r>
      <w:r w:rsidRPr="00392D6C">
        <w:rPr>
          <w:rFonts w:ascii="Times New Roman" w:eastAsia="Times New Roman" w:hAnsi="Times New Roman" w:cs="Times New Roman"/>
          <w:sz w:val="24"/>
          <w:szCs w:val="24"/>
          <w:lang w:eastAsia="uk-UA"/>
        </w:rPr>
        <w:t>; для виробничих приміщень - 0,0017 мг/м</w:t>
      </w:r>
      <w:r w:rsidRPr="00392D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3</w:t>
      </w:r>
      <w:r w:rsidRPr="00392D6C">
        <w:rPr>
          <w:rFonts w:ascii="Times New Roman" w:eastAsia="Times New Roman" w:hAnsi="Times New Roman" w:cs="Times New Roman"/>
          <w:sz w:val="24"/>
          <w:szCs w:val="24"/>
          <w:lang w:eastAsia="uk-UA"/>
        </w:rPr>
        <w:t>. Концентрація парів ртуті в повітрі понад 0,2 мг/м</w:t>
      </w:r>
      <w:r w:rsidRPr="00392D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3</w:t>
      </w:r>
      <w:r w:rsidRPr="00392D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викликає гостре отруєння організму людини.</w:t>
      </w:r>
    </w:p>
    <w:p w:rsidR="00392D6C" w:rsidRPr="00392D6C" w:rsidRDefault="00392D6C" w:rsidP="00392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2D6C">
        <w:rPr>
          <w:rFonts w:ascii="Times New Roman" w:eastAsia="Times New Roman" w:hAnsi="Times New Roman" w:cs="Times New Roman"/>
          <w:sz w:val="24"/>
          <w:szCs w:val="24"/>
          <w:lang w:eastAsia="uk-UA"/>
        </w:rPr>
        <w:t>Симптоми гострого отруєння проявляються через 8-24 години: починається загальна слабкість, головна біль та підвищується температура; згодом - болі в животі, розлад шлунку, хворіють ясна.</w:t>
      </w:r>
    </w:p>
    <w:p w:rsidR="00392D6C" w:rsidRPr="00392D6C" w:rsidRDefault="00392D6C" w:rsidP="00392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2D6C">
        <w:rPr>
          <w:rFonts w:ascii="Times New Roman" w:eastAsia="Times New Roman" w:hAnsi="Times New Roman" w:cs="Times New Roman"/>
          <w:sz w:val="24"/>
          <w:szCs w:val="24"/>
          <w:lang w:eastAsia="uk-UA"/>
        </w:rPr>
        <w:t>Хронічне отруєння є наслідком вдихання малих концентрацій парів ртуті протягом тривалого часу. Ознаками такого отруєння є: зниження працездатності, швидка стомлюваність, послаблення пам'яті і головна біль; в окремих випадках можливі катаральні прояви з боку верхніх дихальних шляхів, кровотечі ясен, легке тремтіння рук та розлад шлунку. Тривалий час ніяких ознак може й не бути, але потім поступово підвищується стомлюваність, слабкість, сонливість; з’являються - головна біль, апатія й емоційна нестійкість; порушується мовлення, тремтять руки, повіки, а у важких випадках - ноги і все тіло. Ртуть уражає нервову систему, а довгий вплив її викликає навіть божевілля.</w:t>
      </w:r>
    </w:p>
    <w:p w:rsidR="00392D6C" w:rsidRPr="00392D6C" w:rsidRDefault="00392D6C" w:rsidP="00392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2D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Дії при розливі ртуті у приміщенні</w:t>
      </w:r>
    </w:p>
    <w:p w:rsidR="00392D6C" w:rsidRPr="00392D6C" w:rsidRDefault="00392D6C" w:rsidP="00392D6C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2D6C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у приміщенні розбито ртутного градусника:</w:t>
      </w:r>
    </w:p>
    <w:p w:rsidR="00392D6C" w:rsidRPr="00392D6C" w:rsidRDefault="00392D6C" w:rsidP="00392D6C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2D6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виведіть з приміщення всіх людей, у першу чергу дітей, інвалідів, людей похилого віку;</w:t>
      </w:r>
    </w:p>
    <w:p w:rsidR="00392D6C" w:rsidRPr="00392D6C" w:rsidRDefault="00392D6C" w:rsidP="00392D6C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2D6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відчиніть настіж усі вікна у приміщенні;</w:t>
      </w:r>
    </w:p>
    <w:p w:rsidR="00392D6C" w:rsidRPr="00392D6C" w:rsidRDefault="00392D6C" w:rsidP="00392D6C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2D6C">
        <w:rPr>
          <w:rFonts w:ascii="Times New Roman" w:eastAsia="Times New Roman" w:hAnsi="Times New Roman" w:cs="Times New Roman"/>
          <w:sz w:val="24"/>
          <w:szCs w:val="24"/>
          <w:lang w:eastAsia="uk-UA"/>
        </w:rPr>
        <w:t>максимально ізолюйте від людей забруднене приміщення, щільно зачиніть всі двері;</w:t>
      </w:r>
    </w:p>
    <w:p w:rsidR="00392D6C" w:rsidRPr="00392D6C" w:rsidRDefault="00392D6C" w:rsidP="00392D6C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2D6C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захистіть органи дихання хоча б вологою марлевою пов'язкою;</w:t>
      </w:r>
    </w:p>
    <w:p w:rsidR="00392D6C" w:rsidRPr="00392D6C" w:rsidRDefault="00392D6C" w:rsidP="00392D6C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2D6C">
        <w:rPr>
          <w:rFonts w:ascii="Times New Roman" w:eastAsia="Times New Roman" w:hAnsi="Times New Roman" w:cs="Times New Roman"/>
          <w:sz w:val="24"/>
          <w:szCs w:val="24"/>
          <w:lang w:eastAsia="uk-UA"/>
        </w:rPr>
        <w:t>негайно починайте збирати ртуть: збирайте спринцівкою великі кульки і відразу скидайте їх у скляну банку з розчином (2 г перманганату калію на 1 літр води), більш дрібні кульки збирайте щіточкою на папір і теж скидайте в банку. Банку щільно закрийте кришкою. Використання пилососу для збирання ртуті - забороняється.</w:t>
      </w:r>
    </w:p>
    <w:p w:rsidR="00392D6C" w:rsidRPr="00392D6C" w:rsidRDefault="00392D6C" w:rsidP="00392D6C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2D6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вимийте забруднені місця мильно-содовим розчином (400 грамів мила і 500 грамів кальцинованої соди на 10 літрів води) або розчином перманганату калію (20 грамів на 10 літрів води);</w:t>
      </w:r>
    </w:p>
    <w:p w:rsidR="00392D6C" w:rsidRPr="00392D6C" w:rsidRDefault="00392D6C" w:rsidP="00392D6C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2D6C">
        <w:rPr>
          <w:rFonts w:ascii="Times New Roman" w:eastAsia="Times New Roman" w:hAnsi="Times New Roman" w:cs="Times New Roman"/>
          <w:sz w:val="24"/>
          <w:szCs w:val="24"/>
          <w:lang w:eastAsia="uk-UA"/>
        </w:rPr>
        <w:t>зачиніть приміщення після обробки так, щоб не було сполучення з іншими приміщеннями і провітрюйте протягом трьох діб;</w:t>
      </w:r>
    </w:p>
    <w:p w:rsidR="00392D6C" w:rsidRPr="00392D6C" w:rsidRDefault="00392D6C" w:rsidP="00392D6C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2D6C">
        <w:rPr>
          <w:rFonts w:ascii="Times New Roman" w:eastAsia="Times New Roman" w:hAnsi="Times New Roman" w:cs="Times New Roman"/>
          <w:sz w:val="24"/>
          <w:szCs w:val="24"/>
          <w:lang w:eastAsia="uk-UA"/>
        </w:rPr>
        <w:t>утримуйте в приміщенні, по можливості, температуру не нижче 18-200С для скорочення термінів обробки протягом проведення всіх робіт;</w:t>
      </w:r>
    </w:p>
    <w:p w:rsidR="00392D6C" w:rsidRPr="00392D6C" w:rsidRDefault="00392D6C" w:rsidP="00392D6C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2D6C">
        <w:rPr>
          <w:rFonts w:ascii="Times New Roman" w:eastAsia="Times New Roman" w:hAnsi="Times New Roman" w:cs="Times New Roman"/>
          <w:sz w:val="24"/>
          <w:szCs w:val="24"/>
          <w:lang w:eastAsia="uk-UA"/>
        </w:rPr>
        <w:t>вичистіть та промийте міцним, майже чорним розчином марганцівки підошви взуття, якщо ви наступили на ртуть.</w:t>
      </w:r>
    </w:p>
    <w:p w:rsidR="00392D6C" w:rsidRPr="00392D6C" w:rsidRDefault="00392D6C" w:rsidP="00392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2D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Якщо ртуті розлито більше, ніж у градуснику</w:t>
      </w:r>
    </w:p>
    <w:p w:rsidR="00392D6C" w:rsidRPr="00392D6C" w:rsidRDefault="00392D6C" w:rsidP="00392D6C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2D6C">
        <w:rPr>
          <w:rFonts w:ascii="Times New Roman" w:eastAsia="Times New Roman" w:hAnsi="Times New Roman" w:cs="Times New Roman"/>
          <w:sz w:val="24"/>
          <w:szCs w:val="24"/>
          <w:lang w:eastAsia="uk-UA"/>
        </w:rPr>
        <w:t>зберігайте спокій, уникайте паніки;</w:t>
      </w:r>
    </w:p>
    <w:p w:rsidR="00392D6C" w:rsidRPr="00392D6C" w:rsidRDefault="00392D6C" w:rsidP="00392D6C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2D6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виведіть з приміщення всіх людей, надайте допомогу дітям, інвалідам та людям похилого віку - вони підлягають евакуації в першу чергу;</w:t>
      </w:r>
    </w:p>
    <w:p w:rsidR="00392D6C" w:rsidRPr="00392D6C" w:rsidRDefault="00392D6C" w:rsidP="00392D6C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2D6C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захистіть органи дихання хоча б вологою марлевою пов'язкою;</w:t>
      </w:r>
    </w:p>
    <w:p w:rsidR="00392D6C" w:rsidRPr="00392D6C" w:rsidRDefault="00392D6C" w:rsidP="00392D6C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2D6C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відчиніть настіж усі вікна ;</w:t>
      </w:r>
    </w:p>
    <w:p w:rsidR="00392D6C" w:rsidRPr="00392D6C" w:rsidRDefault="00392D6C" w:rsidP="00392D6C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2D6C">
        <w:rPr>
          <w:rFonts w:ascii="Times New Roman" w:eastAsia="Times New Roman" w:hAnsi="Times New Roman" w:cs="Times New Roman"/>
          <w:sz w:val="24"/>
          <w:szCs w:val="24"/>
          <w:lang w:eastAsia="uk-UA"/>
        </w:rPr>
        <w:t>ізолюйте максимально забруднене приміщення, щільно зачиніть всі двері;</w:t>
      </w:r>
    </w:p>
    <w:p w:rsidR="00392D6C" w:rsidRPr="00392D6C" w:rsidRDefault="00392D6C" w:rsidP="00392D6C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2D6C">
        <w:rPr>
          <w:rFonts w:ascii="Times New Roman" w:eastAsia="Times New Roman" w:hAnsi="Times New Roman" w:cs="Times New Roman"/>
          <w:sz w:val="24"/>
          <w:szCs w:val="24"/>
          <w:lang w:eastAsia="uk-UA"/>
        </w:rPr>
        <w:t>швидко зберіть документи, цінності, ліки, продукти та інші необхідні речі;</w:t>
      </w:r>
    </w:p>
    <w:p w:rsidR="00392D6C" w:rsidRPr="00392D6C" w:rsidRDefault="00392D6C" w:rsidP="00392D6C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2D6C">
        <w:rPr>
          <w:rFonts w:ascii="Times New Roman" w:eastAsia="Times New Roman" w:hAnsi="Times New Roman" w:cs="Times New Roman"/>
          <w:sz w:val="24"/>
          <w:szCs w:val="24"/>
          <w:lang w:eastAsia="uk-UA"/>
        </w:rPr>
        <w:t>вимкніть електрику та газ, загасіть вогонь у грубах перед виходом з будинку;</w:t>
      </w:r>
    </w:p>
    <w:p w:rsidR="00392D6C" w:rsidRPr="00392D6C" w:rsidRDefault="00392D6C" w:rsidP="00392D6C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2D6C">
        <w:rPr>
          <w:rFonts w:ascii="Times New Roman" w:eastAsia="Times New Roman" w:hAnsi="Times New Roman" w:cs="Times New Roman"/>
          <w:sz w:val="24"/>
          <w:szCs w:val="24"/>
          <w:lang w:eastAsia="uk-UA"/>
        </w:rPr>
        <w:t>негайно викликайте фахівців через місцевий державний орган з питань надзвичайних ситуацій та цивільного захисту населення. У крайньому випадку - зателефонуйте в міліцію.</w:t>
      </w:r>
    </w:p>
    <w:p w:rsidR="00392D6C" w:rsidRPr="00392D6C" w:rsidRDefault="00392D6C" w:rsidP="00392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2D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Боротьба з великою кількістю ртуті та її парів дуже складна. Хіміки називають її </w:t>
      </w:r>
      <w:r w:rsidRPr="00392D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демеркуризацією.</w:t>
      </w:r>
    </w:p>
    <w:p w:rsidR="00392D6C" w:rsidRPr="00392D6C" w:rsidRDefault="00392D6C" w:rsidP="00392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2D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Демеркуризація проводиться двома способами:</w:t>
      </w:r>
    </w:p>
    <w:p w:rsidR="00392D6C" w:rsidRPr="00392D6C" w:rsidRDefault="00392D6C" w:rsidP="00392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2D6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 хіміко-механічним</w:t>
      </w:r>
      <w:r w:rsidRPr="00392D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механічний збір кульок ртуті з подальшою  обробкою забрудненої поверхні хімічними реагентами (після такого способу обробки приміщення потребує посиленого провітрювання);</w:t>
      </w:r>
    </w:p>
    <w:p w:rsidR="00392D6C" w:rsidRPr="00392D6C" w:rsidRDefault="00392D6C" w:rsidP="00392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2D6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 механічним</w:t>
      </w:r>
      <w:r w:rsidRPr="00392D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механічний збір кульок ртуті з поверхні з наступною заміною підлоги, штукатурки або капітальним ремонтом будівлі (цей спосіб може застосовуватися разом з хіміко-механічним).</w:t>
      </w:r>
    </w:p>
    <w:p w:rsidR="004F3330" w:rsidRPr="00392D6C" w:rsidRDefault="00392D6C" w:rsidP="00392D6C">
      <w:pPr>
        <w:spacing w:before="100" w:beforeAutospacing="1" w:after="100" w:afterAutospacing="1" w:line="240" w:lineRule="auto"/>
      </w:pPr>
      <w:r w:rsidRPr="00392D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Якщо ви виявили або побачили кульки ртуті в будь-якому іншому місці, будь ласка, негайно сповістіть про це місцеві органи з питань надзвичайних ситуацій та цивільного захисту населення або міліцію.</w:t>
      </w:r>
    </w:p>
    <w:sectPr w:rsidR="004F3330" w:rsidRPr="00392D6C" w:rsidSect="004F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4940"/>
    <w:multiLevelType w:val="multilevel"/>
    <w:tmpl w:val="A194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E0CAC"/>
    <w:multiLevelType w:val="multilevel"/>
    <w:tmpl w:val="A80C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7433A"/>
    <w:multiLevelType w:val="multilevel"/>
    <w:tmpl w:val="97A6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672A5"/>
    <w:multiLevelType w:val="multilevel"/>
    <w:tmpl w:val="E48C631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B8F51CE"/>
    <w:multiLevelType w:val="multilevel"/>
    <w:tmpl w:val="01A4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3592E"/>
    <w:multiLevelType w:val="multilevel"/>
    <w:tmpl w:val="205E0FC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09B6F62"/>
    <w:multiLevelType w:val="multilevel"/>
    <w:tmpl w:val="8626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D6DEB"/>
    <w:multiLevelType w:val="multilevel"/>
    <w:tmpl w:val="3228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682612"/>
    <w:multiLevelType w:val="multilevel"/>
    <w:tmpl w:val="BC1E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EA44FA"/>
    <w:multiLevelType w:val="multilevel"/>
    <w:tmpl w:val="B5B8E1C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B0B2597"/>
    <w:multiLevelType w:val="multilevel"/>
    <w:tmpl w:val="7BB0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790479"/>
    <w:multiLevelType w:val="multilevel"/>
    <w:tmpl w:val="A8AA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C2257D"/>
    <w:multiLevelType w:val="multilevel"/>
    <w:tmpl w:val="C796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ED3F6B"/>
    <w:multiLevelType w:val="multilevel"/>
    <w:tmpl w:val="4880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AC49B0"/>
    <w:multiLevelType w:val="multilevel"/>
    <w:tmpl w:val="744A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2F5404"/>
    <w:multiLevelType w:val="multilevel"/>
    <w:tmpl w:val="AF3C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C17123"/>
    <w:multiLevelType w:val="multilevel"/>
    <w:tmpl w:val="436A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000F8F"/>
    <w:multiLevelType w:val="multilevel"/>
    <w:tmpl w:val="4DB6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0"/>
  </w:num>
  <w:num w:numId="5">
    <w:abstractNumId w:val="17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2"/>
  </w:num>
  <w:num w:numId="11">
    <w:abstractNumId w:val="11"/>
  </w:num>
  <w:num w:numId="12">
    <w:abstractNumId w:val="7"/>
  </w:num>
  <w:num w:numId="13">
    <w:abstractNumId w:val="15"/>
  </w:num>
  <w:num w:numId="14">
    <w:abstractNumId w:val="3"/>
    <w:lvlOverride w:ilvl="0">
      <w:startOverride w:val="5"/>
    </w:lvlOverride>
  </w:num>
  <w:num w:numId="15">
    <w:abstractNumId w:val="3"/>
    <w:lvlOverride w:ilvl="0">
      <w:startOverride w:val="5"/>
    </w:lvlOverride>
  </w:num>
  <w:num w:numId="16">
    <w:abstractNumId w:val="3"/>
    <w:lvlOverride w:ilvl="0">
      <w:startOverride w:val="5"/>
    </w:lvlOverride>
  </w:num>
  <w:num w:numId="17">
    <w:abstractNumId w:val="3"/>
    <w:lvlOverride w:ilvl="0">
      <w:startOverride w:val="5"/>
    </w:lvlOverride>
  </w:num>
  <w:num w:numId="18">
    <w:abstractNumId w:val="3"/>
    <w:lvlOverride w:ilvl="0">
      <w:startOverride w:val="5"/>
    </w:lvlOverride>
  </w:num>
  <w:num w:numId="19">
    <w:abstractNumId w:val="3"/>
    <w:lvlOverride w:ilvl="0">
      <w:startOverride w:val="5"/>
    </w:lvlOverride>
  </w:num>
  <w:num w:numId="20">
    <w:abstractNumId w:val="3"/>
    <w:lvlOverride w:ilvl="0">
      <w:startOverride w:val="5"/>
    </w:lvlOverride>
  </w:num>
  <w:num w:numId="21">
    <w:abstractNumId w:val="3"/>
    <w:lvlOverride w:ilvl="0">
      <w:startOverride w:val="5"/>
    </w:lvlOverride>
  </w:num>
  <w:num w:numId="22">
    <w:abstractNumId w:val="3"/>
    <w:lvlOverride w:ilvl="0">
      <w:startOverride w:val="5"/>
    </w:lvlOverride>
  </w:num>
  <w:num w:numId="23">
    <w:abstractNumId w:val="3"/>
    <w:lvlOverride w:ilvl="0">
      <w:startOverride w:val="5"/>
    </w:lvlOverride>
  </w:num>
  <w:num w:numId="24">
    <w:abstractNumId w:val="9"/>
    <w:lvlOverride w:ilvl="0">
      <w:startOverride w:val="5"/>
    </w:lvlOverride>
  </w:num>
  <w:num w:numId="25">
    <w:abstractNumId w:val="9"/>
    <w:lvlOverride w:ilvl="0">
      <w:startOverride w:val="5"/>
    </w:lvlOverride>
  </w:num>
  <w:num w:numId="26">
    <w:abstractNumId w:val="9"/>
    <w:lvlOverride w:ilvl="0">
      <w:startOverride w:val="5"/>
    </w:lvlOverride>
  </w:num>
  <w:num w:numId="27">
    <w:abstractNumId w:val="9"/>
    <w:lvlOverride w:ilvl="0">
      <w:startOverride w:val="5"/>
    </w:lvlOverride>
  </w:num>
  <w:num w:numId="28">
    <w:abstractNumId w:val="9"/>
    <w:lvlOverride w:ilvl="0">
      <w:startOverride w:val="5"/>
    </w:lvlOverride>
  </w:num>
  <w:num w:numId="29">
    <w:abstractNumId w:val="9"/>
    <w:lvlOverride w:ilvl="0">
      <w:startOverride w:val="5"/>
    </w:lvlOverride>
  </w:num>
  <w:num w:numId="30">
    <w:abstractNumId w:val="9"/>
    <w:lvlOverride w:ilvl="0">
      <w:startOverride w:val="5"/>
    </w:lvlOverride>
  </w:num>
  <w:num w:numId="31">
    <w:abstractNumId w:val="9"/>
    <w:lvlOverride w:ilvl="0">
      <w:startOverride w:val="5"/>
    </w:lvlOverride>
  </w:num>
  <w:num w:numId="32">
    <w:abstractNumId w:val="9"/>
    <w:lvlOverride w:ilvl="0">
      <w:startOverride w:val="5"/>
    </w:lvlOverride>
  </w:num>
  <w:num w:numId="33">
    <w:abstractNumId w:val="9"/>
    <w:lvlOverride w:ilvl="0">
      <w:startOverride w:val="5"/>
    </w:lvlOverride>
  </w:num>
  <w:num w:numId="34">
    <w:abstractNumId w:val="9"/>
    <w:lvlOverride w:ilvl="0">
      <w:startOverride w:val="5"/>
    </w:lvlOverride>
  </w:num>
  <w:num w:numId="35">
    <w:abstractNumId w:val="5"/>
    <w:lvlOverride w:ilvl="0">
      <w:startOverride w:val="5"/>
    </w:lvlOverride>
  </w:num>
  <w:num w:numId="36">
    <w:abstractNumId w:val="5"/>
    <w:lvlOverride w:ilvl="0">
      <w:startOverride w:val="5"/>
    </w:lvlOverride>
  </w:num>
  <w:num w:numId="37">
    <w:abstractNumId w:val="5"/>
    <w:lvlOverride w:ilvl="0">
      <w:startOverride w:val="5"/>
    </w:lvlOverride>
  </w:num>
  <w:num w:numId="38">
    <w:abstractNumId w:val="5"/>
    <w:lvlOverride w:ilvl="0">
      <w:startOverride w:val="5"/>
    </w:lvlOverride>
  </w:num>
  <w:num w:numId="39">
    <w:abstractNumId w:val="5"/>
    <w:lvlOverride w:ilvl="0">
      <w:startOverride w:val="5"/>
    </w:lvlOverride>
  </w:num>
  <w:num w:numId="40">
    <w:abstractNumId w:val="5"/>
    <w:lvlOverride w:ilvl="0">
      <w:startOverride w:val="5"/>
    </w:lvlOverride>
  </w:num>
  <w:num w:numId="41">
    <w:abstractNumId w:val="5"/>
    <w:lvlOverride w:ilvl="0">
      <w:startOverride w:val="5"/>
    </w:lvlOverride>
  </w:num>
  <w:num w:numId="42">
    <w:abstractNumId w:val="16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E8C"/>
    <w:rsid w:val="00221E8C"/>
    <w:rsid w:val="00392D6C"/>
    <w:rsid w:val="0048525F"/>
    <w:rsid w:val="004F3330"/>
    <w:rsid w:val="005A12B7"/>
    <w:rsid w:val="00965DD7"/>
    <w:rsid w:val="00A74974"/>
    <w:rsid w:val="00B13A84"/>
    <w:rsid w:val="00BB1ECC"/>
    <w:rsid w:val="00FB73EA"/>
    <w:rsid w:val="00FF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30"/>
  </w:style>
  <w:style w:type="paragraph" w:styleId="1">
    <w:name w:val="heading 1"/>
    <w:basedOn w:val="a"/>
    <w:link w:val="10"/>
    <w:uiPriority w:val="9"/>
    <w:qFormat/>
    <w:rsid w:val="00221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E8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center">
    <w:name w:val="center"/>
    <w:basedOn w:val="a"/>
    <w:rsid w:val="0022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justified">
    <w:name w:val="justified"/>
    <w:basedOn w:val="a"/>
    <w:rsid w:val="0022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Emphasis"/>
    <w:basedOn w:val="a0"/>
    <w:uiPriority w:val="20"/>
    <w:qFormat/>
    <w:rsid w:val="00221E8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2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21E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B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2664</Words>
  <Characters>1519</Characters>
  <Application>Microsoft Office Word</Application>
  <DocSecurity>0</DocSecurity>
  <Lines>12</Lines>
  <Paragraphs>8</Paragraphs>
  <ScaleCrop>false</ScaleCrop>
  <Company>школа 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</cp:revision>
  <dcterms:created xsi:type="dcterms:W3CDTF">2013-10-30T12:22:00Z</dcterms:created>
  <dcterms:modified xsi:type="dcterms:W3CDTF">2013-10-31T11:02:00Z</dcterms:modified>
</cp:coreProperties>
</file>